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70A" w:rsidRDefault="0091270A" w:rsidP="0096040A">
      <w:pPr>
        <w:rPr>
          <w:rFonts w:ascii="Arial" w:eastAsiaTheme="minorEastAsia" w:hAnsi="Arial" w:cs="Arial"/>
          <w:lang w:eastAsia="de-DE"/>
        </w:rPr>
      </w:pPr>
      <w:r w:rsidRPr="00ED2109">
        <w:rPr>
          <w:rFonts w:ascii="Calibri" w:eastAsiaTheme="minorEastAsia" w:hAnsi="Calibri" w:cs="Calibri"/>
          <w:noProof/>
          <w:lang w:eastAsia="de-DE"/>
        </w:rPr>
        <mc:AlternateContent>
          <mc:Choice Requires="wps">
            <w:drawing>
              <wp:anchor distT="0" distB="0" distL="0" distR="0" simplePos="0" relativeHeight="251661312" behindDoc="0" locked="0" layoutInCell="0" allowOverlap="1" wp14:anchorId="0EBD4833" wp14:editId="0E879882">
                <wp:simplePos x="0" y="0"/>
                <wp:positionH relativeFrom="page">
                  <wp:posOffset>899795</wp:posOffset>
                </wp:positionH>
                <wp:positionV relativeFrom="paragraph">
                  <wp:posOffset>289560</wp:posOffset>
                </wp:positionV>
                <wp:extent cx="6295390" cy="192405"/>
                <wp:effectExtent l="0" t="0" r="0" b="0"/>
                <wp:wrapTopAndBottom/>
                <wp:docPr id="33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5390" cy="19240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09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270A" w:rsidRPr="00ED2109" w:rsidRDefault="00EE7D49" w:rsidP="0091270A">
                            <w:pPr>
                              <w:pStyle w:val="Textkrper"/>
                              <w:kinsoku w:val="0"/>
                              <w:overflowPunct w:val="0"/>
                              <w:spacing w:line="292" w:lineRule="exact"/>
                              <w:ind w:left="1424" w:right="1425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-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Informationen an</w:t>
                            </w:r>
                            <w:r w:rsidR="001A23B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 Sorge</w:t>
                            </w:r>
                            <w:r w:rsidR="0091270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berechtigte zum Praktikum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BD4833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70.85pt;margin-top:22.8pt;width:495.7pt;height:15.15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" o:allowincell="f" fillcolor="#dfdfdf" strokeweight=".16931mm">
                <v:textbox inset="0,0,0,0">
                  <w:txbxContent>
                    <w:p w:rsidR="0091270A" w:rsidRPr="00ED2109" w:rsidRDefault="00EE7D49" w:rsidP="0091270A">
                      <w:pPr>
                        <w:pStyle w:val="Textkrper"/>
                        <w:kinsoku w:val="0"/>
                        <w:overflowPunct w:val="0"/>
                        <w:spacing w:line="292" w:lineRule="exact"/>
                        <w:ind w:left="1424" w:right="1425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-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Informationen an</w:t>
                      </w:r>
                      <w:r w:rsidR="001A23BF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 xml:space="preserve"> Sorge</w:t>
                      </w:r>
                      <w:r w:rsidR="0091270A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</w:rPr>
                        <w:t>berechtigte zum Praktikum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F1C70" w:rsidRPr="008F1C70" w:rsidRDefault="001A23BF" w:rsidP="008F1C70">
      <w:pPr>
        <w:widowControl w:val="0"/>
        <w:kinsoku w:val="0"/>
        <w:overflowPunct w:val="0"/>
        <w:autoSpaceDE w:val="0"/>
        <w:autoSpaceDN w:val="0"/>
        <w:adjustRightInd w:val="0"/>
        <w:spacing w:after="0" w:line="280" w:lineRule="exact"/>
        <w:ind w:left="138"/>
        <w:rPr>
          <w:rFonts w:ascii="Arial" w:eastAsiaTheme="minorEastAsia" w:hAnsi="Arial" w:cs="Arial"/>
          <w:spacing w:val="-2"/>
          <w:lang w:eastAsia="de-DE"/>
        </w:rPr>
      </w:pPr>
      <w:r>
        <w:rPr>
          <w:rFonts w:ascii="Arial" w:eastAsiaTheme="minorEastAsia" w:hAnsi="Arial" w:cs="Arial"/>
          <w:lang w:eastAsia="de-DE"/>
        </w:rPr>
        <w:t>Liebe Eltern und Sorge</w:t>
      </w:r>
      <w:bookmarkStart w:id="0" w:name="_GoBack"/>
      <w:bookmarkEnd w:id="0"/>
      <w:r w:rsidR="008F1C70">
        <w:rPr>
          <w:rFonts w:ascii="Arial" w:eastAsiaTheme="minorEastAsia" w:hAnsi="Arial" w:cs="Arial"/>
          <w:lang w:eastAsia="de-DE"/>
        </w:rPr>
        <w:t>berechtigte</w:t>
      </w:r>
      <w:r w:rsidR="008F1C70" w:rsidRPr="008F1C70">
        <w:rPr>
          <w:rFonts w:ascii="Arial" w:eastAsiaTheme="minorEastAsia" w:hAnsi="Arial" w:cs="Arial"/>
          <w:spacing w:val="-2"/>
          <w:lang w:eastAsia="de-DE"/>
        </w:rPr>
        <w:t>,</w:t>
      </w:r>
    </w:p>
    <w:p w:rsidR="008F1C70" w:rsidRPr="008F1C70" w:rsidRDefault="008F1C70" w:rsidP="008F1C70">
      <w:pPr>
        <w:widowControl w:val="0"/>
        <w:kinsoku w:val="0"/>
        <w:overflowPunct w:val="0"/>
        <w:autoSpaceDE w:val="0"/>
        <w:autoSpaceDN w:val="0"/>
        <w:adjustRightInd w:val="0"/>
        <w:spacing w:after="0" w:line="280" w:lineRule="exact"/>
        <w:rPr>
          <w:rFonts w:ascii="Arial" w:eastAsiaTheme="minorEastAsia" w:hAnsi="Arial" w:cs="Arial"/>
          <w:lang w:eastAsia="de-DE"/>
        </w:rPr>
      </w:pPr>
    </w:p>
    <w:p w:rsidR="008F1C70" w:rsidRPr="008F1C70" w:rsidRDefault="008F1C70" w:rsidP="008F1C70">
      <w:pPr>
        <w:widowControl w:val="0"/>
        <w:kinsoku w:val="0"/>
        <w:overflowPunct w:val="0"/>
        <w:autoSpaceDE w:val="0"/>
        <w:autoSpaceDN w:val="0"/>
        <w:adjustRightInd w:val="0"/>
        <w:spacing w:after="0" w:line="280" w:lineRule="exact"/>
        <w:ind w:left="138" w:right="353"/>
        <w:rPr>
          <w:rFonts w:ascii="Arial" w:eastAsiaTheme="minorEastAsia" w:hAnsi="Arial" w:cs="Arial"/>
          <w:lang w:eastAsia="de-DE"/>
        </w:rPr>
      </w:pPr>
      <w:r w:rsidRPr="008F1C70">
        <w:rPr>
          <w:rFonts w:ascii="Arial" w:eastAsiaTheme="minorEastAsia" w:hAnsi="Arial" w:cs="Arial"/>
          <w:lang w:eastAsia="de-DE"/>
        </w:rPr>
        <w:t>auch</w:t>
      </w:r>
      <w:r w:rsidRPr="008F1C70">
        <w:rPr>
          <w:rFonts w:ascii="Arial" w:eastAsiaTheme="minorEastAsia" w:hAnsi="Arial" w:cs="Arial"/>
          <w:spacing w:val="-2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in</w:t>
      </w:r>
      <w:r w:rsidRPr="008F1C70">
        <w:rPr>
          <w:rFonts w:ascii="Arial" w:eastAsiaTheme="minorEastAsia" w:hAnsi="Arial" w:cs="Arial"/>
          <w:spacing w:val="-3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diesem</w:t>
      </w:r>
      <w:r w:rsidRPr="008F1C70">
        <w:rPr>
          <w:rFonts w:ascii="Arial" w:eastAsiaTheme="minorEastAsia" w:hAnsi="Arial" w:cs="Arial"/>
          <w:spacing w:val="-1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Jahr</w:t>
      </w:r>
      <w:r w:rsidRPr="008F1C70">
        <w:rPr>
          <w:rFonts w:ascii="Arial" w:eastAsiaTheme="minorEastAsia" w:hAnsi="Arial" w:cs="Arial"/>
          <w:spacing w:val="-2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hoffen</w:t>
      </w:r>
      <w:r w:rsidRPr="008F1C70">
        <w:rPr>
          <w:rFonts w:ascii="Arial" w:eastAsiaTheme="minorEastAsia" w:hAnsi="Arial" w:cs="Arial"/>
          <w:spacing w:val="-5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wir</w:t>
      </w:r>
      <w:r w:rsidRPr="008F1C70">
        <w:rPr>
          <w:rFonts w:ascii="Arial" w:eastAsiaTheme="minorEastAsia" w:hAnsi="Arial" w:cs="Arial"/>
          <w:spacing w:val="-2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auf</w:t>
      </w:r>
      <w:r w:rsidRPr="008F1C70">
        <w:rPr>
          <w:rFonts w:ascii="Arial" w:eastAsiaTheme="minorEastAsia" w:hAnsi="Arial" w:cs="Arial"/>
          <w:spacing w:val="-1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Ihre</w:t>
      </w:r>
      <w:r w:rsidRPr="008F1C70">
        <w:rPr>
          <w:rFonts w:ascii="Arial" w:eastAsiaTheme="minorEastAsia" w:hAnsi="Arial" w:cs="Arial"/>
          <w:spacing w:val="-4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Unterstützung</w:t>
      </w:r>
      <w:r w:rsidRPr="008F1C70">
        <w:rPr>
          <w:rFonts w:ascii="Arial" w:eastAsiaTheme="minorEastAsia" w:hAnsi="Arial" w:cs="Arial"/>
          <w:spacing w:val="-3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im</w:t>
      </w:r>
      <w:r w:rsidRPr="008F1C70">
        <w:rPr>
          <w:rFonts w:ascii="Arial" w:eastAsiaTheme="minorEastAsia" w:hAnsi="Arial" w:cs="Arial"/>
          <w:spacing w:val="-1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gemeinsamen</w:t>
      </w:r>
      <w:r w:rsidRPr="008F1C70">
        <w:rPr>
          <w:rFonts w:ascii="Arial" w:eastAsiaTheme="minorEastAsia" w:hAnsi="Arial" w:cs="Arial"/>
          <w:spacing w:val="-2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Versuch,</w:t>
      </w:r>
      <w:r w:rsidRPr="008F1C70">
        <w:rPr>
          <w:rFonts w:ascii="Arial" w:eastAsiaTheme="minorEastAsia" w:hAnsi="Arial" w:cs="Arial"/>
          <w:spacing w:val="-7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den</w:t>
      </w:r>
      <w:r w:rsidRPr="008F1C70">
        <w:rPr>
          <w:rFonts w:ascii="Arial" w:eastAsiaTheme="minorEastAsia" w:hAnsi="Arial" w:cs="Arial"/>
          <w:spacing w:val="-2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Jugendlichen</w:t>
      </w:r>
      <w:r w:rsidRPr="008F1C70">
        <w:rPr>
          <w:rFonts w:ascii="Arial" w:eastAsiaTheme="minorEastAsia" w:hAnsi="Arial" w:cs="Arial"/>
          <w:spacing w:val="-3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einen Einblick in einen Betrieb zu ermöglichen.</w:t>
      </w:r>
    </w:p>
    <w:p w:rsidR="008F1C70" w:rsidRPr="008F1C70" w:rsidRDefault="008F1C70" w:rsidP="0091270A">
      <w:pPr>
        <w:widowControl w:val="0"/>
        <w:kinsoku w:val="0"/>
        <w:overflowPunct w:val="0"/>
        <w:autoSpaceDE w:val="0"/>
        <w:autoSpaceDN w:val="0"/>
        <w:adjustRightInd w:val="0"/>
        <w:spacing w:after="120" w:line="280" w:lineRule="exact"/>
        <w:ind w:left="136" w:right="352"/>
        <w:rPr>
          <w:rFonts w:ascii="Arial" w:eastAsiaTheme="minorEastAsia" w:hAnsi="Arial" w:cs="Arial"/>
          <w:lang w:eastAsia="de-DE"/>
        </w:rPr>
      </w:pPr>
      <w:r w:rsidRPr="008F1C70">
        <w:rPr>
          <w:rFonts w:ascii="Arial" w:eastAsiaTheme="minorEastAsia" w:hAnsi="Arial" w:cs="Arial"/>
          <w:lang w:eastAsia="de-DE"/>
        </w:rPr>
        <w:t>Auf</w:t>
      </w:r>
      <w:r w:rsidRPr="008F1C70">
        <w:rPr>
          <w:rFonts w:ascii="Arial" w:eastAsiaTheme="minorEastAsia" w:hAnsi="Arial" w:cs="Arial"/>
          <w:spacing w:val="-1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diese</w:t>
      </w:r>
      <w:r w:rsidRPr="008F1C70">
        <w:rPr>
          <w:rFonts w:ascii="Arial" w:eastAsiaTheme="minorEastAsia" w:hAnsi="Arial" w:cs="Arial"/>
          <w:spacing w:val="-3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Weise</w:t>
      </w:r>
      <w:r w:rsidRPr="008F1C70">
        <w:rPr>
          <w:rFonts w:ascii="Arial" w:eastAsiaTheme="minorEastAsia" w:hAnsi="Arial" w:cs="Arial"/>
          <w:spacing w:val="-3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sollen</w:t>
      </w:r>
      <w:r w:rsidRPr="008F1C70">
        <w:rPr>
          <w:rFonts w:ascii="Arial" w:eastAsiaTheme="minorEastAsia" w:hAnsi="Arial" w:cs="Arial"/>
          <w:spacing w:val="-1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die</w:t>
      </w:r>
      <w:r w:rsidRPr="008F1C70">
        <w:rPr>
          <w:rFonts w:ascii="Arial" w:eastAsiaTheme="minorEastAsia" w:hAnsi="Arial" w:cs="Arial"/>
          <w:spacing w:val="-3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Schülerinnen</w:t>
      </w:r>
      <w:r w:rsidRPr="008F1C70">
        <w:rPr>
          <w:rFonts w:ascii="Arial" w:eastAsiaTheme="minorEastAsia" w:hAnsi="Arial" w:cs="Arial"/>
          <w:spacing w:val="-1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und</w:t>
      </w:r>
      <w:r w:rsidRPr="008F1C70">
        <w:rPr>
          <w:rFonts w:ascii="Arial" w:eastAsiaTheme="minorEastAsia" w:hAnsi="Arial" w:cs="Arial"/>
          <w:spacing w:val="-2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Schüler</w:t>
      </w:r>
      <w:r w:rsidRPr="008F1C70">
        <w:rPr>
          <w:rFonts w:ascii="Arial" w:eastAsiaTheme="minorEastAsia" w:hAnsi="Arial" w:cs="Arial"/>
          <w:spacing w:val="-1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ihre</w:t>
      </w:r>
      <w:r w:rsidRPr="008F1C70">
        <w:rPr>
          <w:rFonts w:ascii="Arial" w:eastAsiaTheme="minorEastAsia" w:hAnsi="Arial" w:cs="Arial"/>
          <w:spacing w:val="-1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Interessen</w:t>
      </w:r>
      <w:r w:rsidRPr="008F1C70">
        <w:rPr>
          <w:rFonts w:ascii="Arial" w:eastAsiaTheme="minorEastAsia" w:hAnsi="Arial" w:cs="Arial"/>
          <w:spacing w:val="-3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entwickeln</w:t>
      </w:r>
      <w:r w:rsidRPr="008F1C70">
        <w:rPr>
          <w:rFonts w:ascii="Arial" w:eastAsiaTheme="minorEastAsia" w:hAnsi="Arial" w:cs="Arial"/>
          <w:spacing w:val="-4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oder</w:t>
      </w:r>
      <w:r w:rsidRPr="008F1C70">
        <w:rPr>
          <w:rFonts w:ascii="Arial" w:eastAsiaTheme="minorEastAsia" w:hAnsi="Arial" w:cs="Arial"/>
          <w:spacing w:val="-1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überprüfen,</w:t>
      </w:r>
      <w:r w:rsidRPr="008F1C70">
        <w:rPr>
          <w:rFonts w:ascii="Arial" w:eastAsiaTheme="minorEastAsia" w:hAnsi="Arial" w:cs="Arial"/>
          <w:spacing w:val="-4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Einblicke</w:t>
      </w:r>
      <w:r w:rsidRPr="008F1C70">
        <w:rPr>
          <w:rFonts w:ascii="Arial" w:eastAsiaTheme="minorEastAsia" w:hAnsi="Arial" w:cs="Arial"/>
          <w:spacing w:val="-5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in verschiedene Berufszweige und die dort gebräuchlichen Werkstoffe erhalten und eventuelle Berührungsängste mit dem Berufsleben überwinden.</w:t>
      </w:r>
    </w:p>
    <w:p w:rsidR="0091270A" w:rsidRPr="0091270A" w:rsidRDefault="008F1C70" w:rsidP="0091270A">
      <w:pPr>
        <w:widowControl w:val="0"/>
        <w:kinsoku w:val="0"/>
        <w:overflowPunct w:val="0"/>
        <w:autoSpaceDE w:val="0"/>
        <w:autoSpaceDN w:val="0"/>
        <w:adjustRightInd w:val="0"/>
        <w:spacing w:after="120" w:line="280" w:lineRule="exact"/>
        <w:ind w:left="136" w:right="352"/>
        <w:rPr>
          <w:rFonts w:ascii="Arial" w:eastAsiaTheme="minorEastAsia" w:hAnsi="Arial" w:cs="Arial"/>
          <w:lang w:eastAsia="de-DE"/>
        </w:rPr>
      </w:pPr>
      <w:r w:rsidRPr="008F1C70">
        <w:rPr>
          <w:rFonts w:ascii="Arial" w:eastAsiaTheme="minorEastAsia" w:hAnsi="Arial" w:cs="Arial"/>
          <w:lang w:eastAsia="de-DE"/>
        </w:rPr>
        <w:t>In</w:t>
      </w:r>
      <w:r w:rsidRPr="008F1C70">
        <w:rPr>
          <w:rFonts w:ascii="Arial" w:eastAsiaTheme="minorEastAsia" w:hAnsi="Arial" w:cs="Arial"/>
          <w:spacing w:val="-3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diesem</w:t>
      </w:r>
      <w:r w:rsidRPr="008F1C70">
        <w:rPr>
          <w:rFonts w:ascii="Arial" w:eastAsiaTheme="minorEastAsia" w:hAnsi="Arial" w:cs="Arial"/>
          <w:spacing w:val="-3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Jahr</w:t>
      </w:r>
      <w:r w:rsidRPr="008F1C70">
        <w:rPr>
          <w:rFonts w:ascii="Arial" w:eastAsiaTheme="minorEastAsia" w:hAnsi="Arial" w:cs="Arial"/>
          <w:spacing w:val="-2"/>
          <w:lang w:eastAsia="de-DE"/>
        </w:rPr>
        <w:t xml:space="preserve"> </w:t>
      </w:r>
      <w:r>
        <w:rPr>
          <w:rFonts w:ascii="Arial" w:eastAsiaTheme="minorEastAsia" w:hAnsi="Arial" w:cs="Arial"/>
          <w:lang w:eastAsia="de-DE"/>
        </w:rPr>
        <w:t>finden</w:t>
      </w:r>
      <w:r w:rsidRPr="008F1C70">
        <w:rPr>
          <w:rFonts w:ascii="Arial" w:eastAsiaTheme="minorEastAsia" w:hAnsi="Arial" w:cs="Arial"/>
          <w:spacing w:val="-2"/>
          <w:lang w:eastAsia="de-DE"/>
        </w:rPr>
        <w:t xml:space="preserve"> </w:t>
      </w:r>
      <w:r>
        <w:rPr>
          <w:rFonts w:ascii="Arial" w:eastAsiaTheme="minorEastAsia" w:hAnsi="Arial" w:cs="Arial"/>
          <w:lang w:eastAsia="de-DE"/>
        </w:rPr>
        <w:t>die</w:t>
      </w:r>
      <w:r w:rsidRPr="008F1C70">
        <w:rPr>
          <w:rFonts w:ascii="Arial" w:eastAsiaTheme="minorEastAsia" w:hAnsi="Arial" w:cs="Arial"/>
          <w:spacing w:val="-4"/>
          <w:lang w:eastAsia="de-DE"/>
        </w:rPr>
        <w:t xml:space="preserve"> </w:t>
      </w:r>
      <w:r>
        <w:rPr>
          <w:rFonts w:ascii="Arial" w:eastAsiaTheme="minorEastAsia" w:hAnsi="Arial" w:cs="Arial"/>
          <w:b/>
          <w:bCs/>
          <w:lang w:eastAsia="de-DE"/>
        </w:rPr>
        <w:t>Betriebspraktika</w:t>
      </w:r>
      <w:r w:rsidRPr="008F1C70">
        <w:rPr>
          <w:rFonts w:ascii="Arial" w:eastAsiaTheme="minorEastAsia" w:hAnsi="Arial" w:cs="Arial"/>
          <w:b/>
          <w:bCs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für</w:t>
      </w:r>
      <w:r w:rsidRPr="008F1C70">
        <w:rPr>
          <w:rFonts w:ascii="Arial" w:eastAsiaTheme="minorEastAsia" w:hAnsi="Arial" w:cs="Arial"/>
          <w:spacing w:val="-2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die</w:t>
      </w:r>
      <w:r w:rsidRPr="008F1C70">
        <w:rPr>
          <w:rFonts w:ascii="Arial" w:eastAsiaTheme="minorEastAsia" w:hAnsi="Arial" w:cs="Arial"/>
          <w:spacing w:val="-1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Berufsvorbereitungsjahre</w:t>
      </w:r>
      <w:r w:rsidRPr="008F1C70">
        <w:rPr>
          <w:rFonts w:ascii="Arial" w:eastAsiaTheme="minorEastAsia" w:hAnsi="Arial" w:cs="Arial"/>
          <w:spacing w:val="-2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(BVJ)</w:t>
      </w:r>
      <w:r w:rsidRPr="008F1C70">
        <w:rPr>
          <w:rFonts w:ascii="Arial" w:eastAsiaTheme="minorEastAsia" w:hAnsi="Arial" w:cs="Arial"/>
          <w:spacing w:val="-2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unserer</w:t>
      </w:r>
      <w:r w:rsidRPr="008F1C70">
        <w:rPr>
          <w:rFonts w:ascii="Arial" w:eastAsiaTheme="minorEastAsia" w:hAnsi="Arial" w:cs="Arial"/>
          <w:spacing w:val="-2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Schule</w:t>
      </w:r>
      <w:r w:rsidRPr="008F1C70">
        <w:rPr>
          <w:rFonts w:ascii="Arial" w:eastAsiaTheme="minorEastAsia" w:hAnsi="Arial" w:cs="Arial"/>
          <w:spacing w:val="-5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in</w:t>
      </w:r>
      <w:r w:rsidRPr="008F1C70">
        <w:rPr>
          <w:rFonts w:ascii="Arial" w:eastAsiaTheme="minorEastAsia" w:hAnsi="Arial" w:cs="Arial"/>
          <w:spacing w:val="-2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der</w:t>
      </w:r>
      <w:r w:rsidRPr="008F1C70">
        <w:rPr>
          <w:rFonts w:ascii="Arial" w:eastAsiaTheme="minorEastAsia" w:hAnsi="Arial" w:cs="Arial"/>
          <w:spacing w:val="-2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Zeit vom</w:t>
      </w:r>
      <w:r>
        <w:rPr>
          <w:rFonts w:ascii="Arial" w:eastAsiaTheme="minorEastAsia" w:hAnsi="Arial" w:cs="Arial"/>
          <w:lang w:eastAsia="de-DE"/>
        </w:rPr>
        <w:t>…</w:t>
      </w:r>
      <w:r w:rsidRPr="008F1C70">
        <w:rPr>
          <w:rFonts w:ascii="Arial" w:eastAsiaTheme="minorEastAsia" w:hAnsi="Arial" w:cs="Arial"/>
          <w:lang w:eastAsia="de-DE"/>
        </w:rPr>
        <w:t xml:space="preserve"> </w:t>
      </w:r>
      <w:r>
        <w:rPr>
          <w:rFonts w:ascii="Arial" w:eastAsiaTheme="minorEastAsia" w:hAnsi="Arial" w:cs="Arial"/>
          <w:b/>
          <w:bCs/>
          <w:lang w:eastAsia="de-DE"/>
        </w:rPr>
        <w:t xml:space="preserve"> bis </w:t>
      </w:r>
      <w:r w:rsidRPr="008F1C70">
        <w:rPr>
          <w:rFonts w:ascii="Arial" w:eastAsiaTheme="minorEastAsia" w:hAnsi="Arial" w:cs="Arial"/>
          <w:bCs/>
          <w:lang w:eastAsia="de-DE"/>
        </w:rPr>
        <w:t>…</w:t>
      </w:r>
      <w:r w:rsidRPr="008F1C70">
        <w:rPr>
          <w:rFonts w:ascii="Arial" w:eastAsiaTheme="minorEastAsia" w:hAnsi="Arial" w:cs="Arial"/>
          <w:b/>
          <w:bCs/>
          <w:lang w:eastAsia="de-DE"/>
        </w:rPr>
        <w:t xml:space="preserve"> </w:t>
      </w:r>
      <w:r>
        <w:rPr>
          <w:rFonts w:ascii="Arial" w:eastAsiaTheme="minorEastAsia" w:hAnsi="Arial" w:cs="Arial"/>
          <w:lang w:eastAsia="de-DE"/>
        </w:rPr>
        <w:t xml:space="preserve"> und vom … </w:t>
      </w:r>
      <w:r w:rsidRPr="008F1C70">
        <w:rPr>
          <w:rFonts w:ascii="Arial" w:eastAsiaTheme="minorEastAsia" w:hAnsi="Arial" w:cs="Arial"/>
          <w:b/>
          <w:lang w:eastAsia="de-DE"/>
        </w:rPr>
        <w:t>bis</w:t>
      </w:r>
      <w:r>
        <w:rPr>
          <w:rFonts w:ascii="Arial" w:eastAsiaTheme="minorEastAsia" w:hAnsi="Arial" w:cs="Arial"/>
          <w:lang w:eastAsia="de-DE"/>
        </w:rPr>
        <w:t xml:space="preserve"> … statt</w:t>
      </w:r>
      <w:r w:rsidRPr="008F1C70">
        <w:rPr>
          <w:rFonts w:ascii="Arial" w:eastAsiaTheme="minorEastAsia" w:hAnsi="Arial" w:cs="Arial"/>
          <w:lang w:eastAsia="de-DE"/>
        </w:rPr>
        <w:t>.</w:t>
      </w:r>
    </w:p>
    <w:p w:rsidR="008F1C70" w:rsidRPr="0091270A" w:rsidRDefault="008F1C70" w:rsidP="0091270A">
      <w:pPr>
        <w:widowControl w:val="0"/>
        <w:kinsoku w:val="0"/>
        <w:overflowPunct w:val="0"/>
        <w:autoSpaceDE w:val="0"/>
        <w:autoSpaceDN w:val="0"/>
        <w:adjustRightInd w:val="0"/>
        <w:spacing w:after="0" w:line="280" w:lineRule="exact"/>
        <w:ind w:left="138" w:right="353"/>
        <w:rPr>
          <w:rFonts w:ascii="Arial" w:eastAsiaTheme="minorEastAsia" w:hAnsi="Arial" w:cs="Arial"/>
          <w:b/>
          <w:lang w:eastAsia="de-DE"/>
        </w:rPr>
      </w:pPr>
      <w:r w:rsidRPr="008F1C70">
        <w:rPr>
          <w:rFonts w:ascii="Arial" w:hAnsi="Arial" w:cs="Arial"/>
          <w:b/>
          <w:bCs/>
        </w:rPr>
        <w:t>Die</w:t>
      </w:r>
      <w:r w:rsidRPr="008F1C70">
        <w:rPr>
          <w:rFonts w:ascii="Arial" w:hAnsi="Arial" w:cs="Arial"/>
          <w:b/>
          <w:bCs/>
          <w:spacing w:val="-7"/>
        </w:rPr>
        <w:t xml:space="preserve"> </w:t>
      </w:r>
      <w:r w:rsidRPr="008F1C70">
        <w:rPr>
          <w:rFonts w:ascii="Arial" w:hAnsi="Arial" w:cs="Arial"/>
          <w:b/>
          <w:bCs/>
        </w:rPr>
        <w:t>Teilnahme</w:t>
      </w:r>
      <w:r w:rsidRPr="008F1C70">
        <w:rPr>
          <w:rFonts w:ascii="Arial" w:hAnsi="Arial" w:cs="Arial"/>
          <w:b/>
          <w:bCs/>
          <w:spacing w:val="-6"/>
        </w:rPr>
        <w:t xml:space="preserve"> </w:t>
      </w:r>
      <w:r w:rsidR="0087128D">
        <w:rPr>
          <w:rFonts w:ascii="Arial" w:hAnsi="Arial" w:cs="Arial"/>
          <w:b/>
          <w:bCs/>
          <w:spacing w:val="-6"/>
        </w:rPr>
        <w:t xml:space="preserve">an den sechswöchigen Praktika </w:t>
      </w:r>
      <w:r w:rsidRPr="008F1C70">
        <w:rPr>
          <w:rFonts w:ascii="Arial" w:hAnsi="Arial" w:cs="Arial"/>
          <w:b/>
          <w:bCs/>
        </w:rPr>
        <w:t>ist</w:t>
      </w:r>
      <w:r w:rsidRPr="008F1C70">
        <w:rPr>
          <w:rFonts w:ascii="Arial" w:hAnsi="Arial" w:cs="Arial"/>
          <w:b/>
          <w:bCs/>
          <w:spacing w:val="-6"/>
        </w:rPr>
        <w:t xml:space="preserve"> </w:t>
      </w:r>
      <w:r w:rsidRPr="008F1C70">
        <w:rPr>
          <w:rFonts w:ascii="Arial" w:hAnsi="Arial" w:cs="Arial"/>
          <w:b/>
          <w:bCs/>
        </w:rPr>
        <w:t>Voraussetzung</w:t>
      </w:r>
      <w:r w:rsidRPr="008F1C70">
        <w:rPr>
          <w:rFonts w:ascii="Arial" w:hAnsi="Arial" w:cs="Arial"/>
          <w:b/>
          <w:bCs/>
          <w:spacing w:val="-5"/>
        </w:rPr>
        <w:t xml:space="preserve"> </w:t>
      </w:r>
      <w:r w:rsidRPr="008F1C70">
        <w:rPr>
          <w:rFonts w:ascii="Arial" w:hAnsi="Arial" w:cs="Arial"/>
          <w:b/>
          <w:bCs/>
        </w:rPr>
        <w:t>zum</w:t>
      </w:r>
      <w:r w:rsidRPr="008F1C70">
        <w:rPr>
          <w:rFonts w:ascii="Arial" w:hAnsi="Arial" w:cs="Arial"/>
          <w:b/>
          <w:bCs/>
          <w:spacing w:val="-4"/>
        </w:rPr>
        <w:t xml:space="preserve"> </w:t>
      </w:r>
      <w:r w:rsidRPr="008F1C70">
        <w:rPr>
          <w:rFonts w:ascii="Arial" w:hAnsi="Arial" w:cs="Arial"/>
          <w:b/>
          <w:bCs/>
        </w:rPr>
        <w:t>Erlangen</w:t>
      </w:r>
      <w:r w:rsidRPr="008F1C70">
        <w:rPr>
          <w:rFonts w:ascii="Arial" w:hAnsi="Arial" w:cs="Arial"/>
          <w:b/>
          <w:bCs/>
          <w:spacing w:val="-5"/>
        </w:rPr>
        <w:t xml:space="preserve"> </w:t>
      </w:r>
      <w:r w:rsidRPr="008F1C70">
        <w:rPr>
          <w:rFonts w:ascii="Arial" w:hAnsi="Arial" w:cs="Arial"/>
          <w:b/>
          <w:bCs/>
        </w:rPr>
        <w:t>der</w:t>
      </w:r>
      <w:r w:rsidRPr="008F1C70">
        <w:rPr>
          <w:rFonts w:ascii="Arial" w:hAnsi="Arial" w:cs="Arial"/>
          <w:b/>
          <w:bCs/>
          <w:spacing w:val="-5"/>
        </w:rPr>
        <w:t xml:space="preserve"> </w:t>
      </w:r>
      <w:r w:rsidRPr="008F1C70">
        <w:rPr>
          <w:rFonts w:ascii="Arial" w:hAnsi="Arial" w:cs="Arial"/>
          <w:b/>
          <w:bCs/>
        </w:rPr>
        <w:t>Berufsreife</w:t>
      </w:r>
      <w:r w:rsidR="0091270A">
        <w:rPr>
          <w:rFonts w:ascii="Arial" w:eastAsiaTheme="minorEastAsia" w:hAnsi="Arial" w:cs="Arial"/>
          <w:b/>
          <w:lang w:eastAsia="de-DE"/>
        </w:rPr>
        <w:t>.</w:t>
      </w:r>
    </w:p>
    <w:p w:rsidR="008F1C70" w:rsidRPr="008F1C70" w:rsidRDefault="008F1C70" w:rsidP="0091270A">
      <w:pPr>
        <w:widowControl w:val="0"/>
        <w:kinsoku w:val="0"/>
        <w:overflowPunct w:val="0"/>
        <w:autoSpaceDE w:val="0"/>
        <w:autoSpaceDN w:val="0"/>
        <w:adjustRightInd w:val="0"/>
        <w:spacing w:before="135" w:after="0" w:line="280" w:lineRule="exact"/>
        <w:ind w:left="138"/>
        <w:rPr>
          <w:rFonts w:ascii="Arial" w:eastAsiaTheme="minorEastAsia" w:hAnsi="Arial" w:cs="Arial"/>
          <w:b/>
          <w:bCs/>
          <w:spacing w:val="-2"/>
          <w:lang w:eastAsia="de-DE"/>
        </w:rPr>
      </w:pPr>
      <w:r w:rsidRPr="008F1C70">
        <w:rPr>
          <w:rFonts w:ascii="Arial" w:eastAsiaTheme="minorEastAsia" w:hAnsi="Arial" w:cs="Arial"/>
          <w:b/>
          <w:bCs/>
          <w:lang w:eastAsia="de-DE"/>
        </w:rPr>
        <w:t>Wichtige</w:t>
      </w:r>
      <w:r w:rsidRPr="008F1C70">
        <w:rPr>
          <w:rFonts w:ascii="Arial" w:eastAsiaTheme="minorEastAsia" w:hAnsi="Arial" w:cs="Arial"/>
          <w:b/>
          <w:bCs/>
          <w:spacing w:val="-5"/>
          <w:lang w:eastAsia="de-DE"/>
        </w:rPr>
        <w:t xml:space="preserve"> </w:t>
      </w:r>
      <w:r w:rsidRPr="008F1C70">
        <w:rPr>
          <w:rFonts w:ascii="Arial" w:eastAsiaTheme="minorEastAsia" w:hAnsi="Arial" w:cs="Arial"/>
          <w:b/>
          <w:bCs/>
          <w:spacing w:val="-2"/>
          <w:lang w:eastAsia="de-DE"/>
        </w:rPr>
        <w:t>Hinweise:</w:t>
      </w:r>
    </w:p>
    <w:p w:rsidR="008F1C70" w:rsidRPr="008F1C70" w:rsidRDefault="008F1C70" w:rsidP="0091270A">
      <w:pPr>
        <w:widowControl w:val="0"/>
        <w:kinsoku w:val="0"/>
        <w:overflowPunct w:val="0"/>
        <w:autoSpaceDE w:val="0"/>
        <w:autoSpaceDN w:val="0"/>
        <w:adjustRightInd w:val="0"/>
        <w:spacing w:before="1" w:after="0" w:line="280" w:lineRule="exact"/>
        <w:rPr>
          <w:rFonts w:ascii="Arial" w:eastAsiaTheme="minorEastAsia" w:hAnsi="Arial" w:cs="Arial"/>
          <w:b/>
          <w:bCs/>
          <w:lang w:eastAsia="de-DE"/>
        </w:rPr>
      </w:pPr>
    </w:p>
    <w:p w:rsidR="008F1C70" w:rsidRPr="008F1C70" w:rsidRDefault="008F1C70" w:rsidP="0091270A">
      <w:pPr>
        <w:widowControl w:val="0"/>
        <w:numPr>
          <w:ilvl w:val="1"/>
          <w:numId w:val="1"/>
        </w:numPr>
        <w:tabs>
          <w:tab w:val="left" w:pos="859"/>
        </w:tabs>
        <w:kinsoku w:val="0"/>
        <w:overflowPunct w:val="0"/>
        <w:autoSpaceDE w:val="0"/>
        <w:autoSpaceDN w:val="0"/>
        <w:adjustRightInd w:val="0"/>
        <w:spacing w:before="60" w:after="0" w:line="280" w:lineRule="exact"/>
        <w:ind w:left="858" w:hanging="361"/>
        <w:rPr>
          <w:rFonts w:ascii="Arial" w:eastAsiaTheme="minorEastAsia" w:hAnsi="Arial" w:cs="Arial"/>
          <w:b/>
          <w:bCs/>
          <w:spacing w:val="-2"/>
          <w:lang w:eastAsia="de-DE"/>
        </w:rPr>
      </w:pPr>
      <w:r w:rsidRPr="008F1C70">
        <w:rPr>
          <w:rFonts w:ascii="Arial" w:eastAsiaTheme="minorEastAsia" w:hAnsi="Arial" w:cs="Arial"/>
          <w:b/>
          <w:bCs/>
          <w:lang w:eastAsia="de-DE"/>
        </w:rPr>
        <w:t>Die</w:t>
      </w:r>
      <w:r w:rsidRPr="008F1C70">
        <w:rPr>
          <w:rFonts w:ascii="Arial" w:eastAsiaTheme="minorEastAsia" w:hAnsi="Arial" w:cs="Arial"/>
          <w:b/>
          <w:bCs/>
          <w:spacing w:val="-8"/>
          <w:lang w:eastAsia="de-DE"/>
        </w:rPr>
        <w:t xml:space="preserve"> </w:t>
      </w:r>
      <w:r w:rsidRPr="008F1C70">
        <w:rPr>
          <w:rFonts w:ascii="Arial" w:eastAsiaTheme="minorEastAsia" w:hAnsi="Arial" w:cs="Arial"/>
          <w:b/>
          <w:bCs/>
          <w:lang w:eastAsia="de-DE"/>
        </w:rPr>
        <w:t>Schülerinnen</w:t>
      </w:r>
      <w:r w:rsidRPr="008F1C70">
        <w:rPr>
          <w:rFonts w:ascii="Arial" w:eastAsiaTheme="minorEastAsia" w:hAnsi="Arial" w:cs="Arial"/>
          <w:b/>
          <w:bCs/>
          <w:spacing w:val="-6"/>
          <w:lang w:eastAsia="de-DE"/>
        </w:rPr>
        <w:t xml:space="preserve"> </w:t>
      </w:r>
      <w:r w:rsidRPr="008F1C70">
        <w:rPr>
          <w:rFonts w:ascii="Arial" w:eastAsiaTheme="minorEastAsia" w:hAnsi="Arial" w:cs="Arial"/>
          <w:b/>
          <w:bCs/>
          <w:lang w:eastAsia="de-DE"/>
        </w:rPr>
        <w:t>und</w:t>
      </w:r>
      <w:r w:rsidRPr="008F1C70">
        <w:rPr>
          <w:rFonts w:ascii="Arial" w:eastAsiaTheme="minorEastAsia" w:hAnsi="Arial" w:cs="Arial"/>
          <w:b/>
          <w:bCs/>
          <w:spacing w:val="-5"/>
          <w:lang w:eastAsia="de-DE"/>
        </w:rPr>
        <w:t xml:space="preserve"> </w:t>
      </w:r>
      <w:r w:rsidRPr="008F1C70">
        <w:rPr>
          <w:rFonts w:ascii="Arial" w:eastAsiaTheme="minorEastAsia" w:hAnsi="Arial" w:cs="Arial"/>
          <w:b/>
          <w:bCs/>
          <w:lang w:eastAsia="de-DE"/>
        </w:rPr>
        <w:t>Schüler</w:t>
      </w:r>
      <w:r w:rsidRPr="008F1C70">
        <w:rPr>
          <w:rFonts w:ascii="Arial" w:eastAsiaTheme="minorEastAsia" w:hAnsi="Arial" w:cs="Arial"/>
          <w:b/>
          <w:bCs/>
          <w:spacing w:val="-5"/>
          <w:lang w:eastAsia="de-DE"/>
        </w:rPr>
        <w:t xml:space="preserve"> </w:t>
      </w:r>
      <w:r w:rsidRPr="008F1C70">
        <w:rPr>
          <w:rFonts w:ascii="Arial" w:eastAsiaTheme="minorEastAsia" w:hAnsi="Arial" w:cs="Arial"/>
          <w:b/>
          <w:bCs/>
          <w:lang w:eastAsia="de-DE"/>
        </w:rPr>
        <w:t>müssen</w:t>
      </w:r>
      <w:r w:rsidRPr="008F1C70">
        <w:rPr>
          <w:rFonts w:ascii="Arial" w:eastAsiaTheme="minorEastAsia" w:hAnsi="Arial" w:cs="Arial"/>
          <w:b/>
          <w:bCs/>
          <w:spacing w:val="-5"/>
          <w:lang w:eastAsia="de-DE"/>
        </w:rPr>
        <w:t xml:space="preserve"> </w:t>
      </w:r>
      <w:r w:rsidRPr="008F1C70">
        <w:rPr>
          <w:rFonts w:ascii="Arial" w:eastAsiaTheme="minorEastAsia" w:hAnsi="Arial" w:cs="Arial"/>
          <w:b/>
          <w:bCs/>
          <w:lang w:eastAsia="de-DE"/>
        </w:rPr>
        <w:t>sich</w:t>
      </w:r>
      <w:r w:rsidRPr="008F1C70">
        <w:rPr>
          <w:rFonts w:ascii="Arial" w:eastAsiaTheme="minorEastAsia" w:hAnsi="Arial" w:cs="Arial"/>
          <w:b/>
          <w:bCs/>
          <w:spacing w:val="-6"/>
          <w:lang w:eastAsia="de-DE"/>
        </w:rPr>
        <w:t xml:space="preserve"> </w:t>
      </w:r>
      <w:r w:rsidRPr="008F1C70">
        <w:rPr>
          <w:rFonts w:ascii="Arial" w:eastAsiaTheme="minorEastAsia" w:hAnsi="Arial" w:cs="Arial"/>
          <w:b/>
          <w:bCs/>
          <w:lang w:eastAsia="de-DE"/>
        </w:rPr>
        <w:t>Ihren</w:t>
      </w:r>
      <w:r w:rsidRPr="008F1C70">
        <w:rPr>
          <w:rFonts w:ascii="Arial" w:eastAsiaTheme="minorEastAsia" w:hAnsi="Arial" w:cs="Arial"/>
          <w:b/>
          <w:bCs/>
          <w:spacing w:val="-7"/>
          <w:lang w:eastAsia="de-DE"/>
        </w:rPr>
        <w:t xml:space="preserve"> </w:t>
      </w:r>
      <w:r w:rsidRPr="008F1C70">
        <w:rPr>
          <w:rFonts w:ascii="Arial" w:eastAsiaTheme="minorEastAsia" w:hAnsi="Arial" w:cs="Arial"/>
          <w:b/>
          <w:bCs/>
          <w:lang w:eastAsia="de-DE"/>
        </w:rPr>
        <w:t>Praktikumsplatz</w:t>
      </w:r>
      <w:r w:rsidRPr="008F1C70">
        <w:rPr>
          <w:rFonts w:ascii="Arial" w:eastAsiaTheme="minorEastAsia" w:hAnsi="Arial" w:cs="Arial"/>
          <w:b/>
          <w:bCs/>
          <w:spacing w:val="-6"/>
          <w:lang w:eastAsia="de-DE"/>
        </w:rPr>
        <w:t xml:space="preserve"> </w:t>
      </w:r>
      <w:r w:rsidRPr="008F1C70">
        <w:rPr>
          <w:rFonts w:ascii="Arial" w:eastAsiaTheme="minorEastAsia" w:hAnsi="Arial" w:cs="Arial"/>
          <w:b/>
          <w:bCs/>
          <w:lang w:eastAsia="de-DE"/>
        </w:rPr>
        <w:t>selbst</w:t>
      </w:r>
      <w:r w:rsidRPr="008F1C70">
        <w:rPr>
          <w:rFonts w:ascii="Arial" w:eastAsiaTheme="minorEastAsia" w:hAnsi="Arial" w:cs="Arial"/>
          <w:b/>
          <w:bCs/>
          <w:spacing w:val="-4"/>
          <w:lang w:eastAsia="de-DE"/>
        </w:rPr>
        <w:t xml:space="preserve"> </w:t>
      </w:r>
      <w:r w:rsidRPr="008F1C70">
        <w:rPr>
          <w:rFonts w:ascii="Arial" w:eastAsiaTheme="minorEastAsia" w:hAnsi="Arial" w:cs="Arial"/>
          <w:b/>
          <w:bCs/>
          <w:spacing w:val="-2"/>
          <w:lang w:eastAsia="de-DE"/>
        </w:rPr>
        <w:t>suchen</w:t>
      </w:r>
      <w:r w:rsidR="0091270A">
        <w:rPr>
          <w:rFonts w:ascii="Arial" w:eastAsiaTheme="minorEastAsia" w:hAnsi="Arial" w:cs="Arial"/>
          <w:b/>
          <w:bCs/>
          <w:spacing w:val="-2"/>
          <w:lang w:eastAsia="de-DE"/>
        </w:rPr>
        <w:t>, werden allerdings durch die Praktikumsbetreuung unterstützt</w:t>
      </w:r>
      <w:r w:rsidRPr="008F1C70">
        <w:rPr>
          <w:rFonts w:ascii="Arial" w:eastAsiaTheme="minorEastAsia" w:hAnsi="Arial" w:cs="Arial"/>
          <w:b/>
          <w:bCs/>
          <w:spacing w:val="-2"/>
          <w:lang w:eastAsia="de-DE"/>
        </w:rPr>
        <w:t>.</w:t>
      </w:r>
    </w:p>
    <w:p w:rsidR="008F1C70" w:rsidRPr="008F1C70" w:rsidRDefault="008F1C70" w:rsidP="0091270A">
      <w:pPr>
        <w:widowControl w:val="0"/>
        <w:kinsoku w:val="0"/>
        <w:overflowPunct w:val="0"/>
        <w:autoSpaceDE w:val="0"/>
        <w:autoSpaceDN w:val="0"/>
        <w:adjustRightInd w:val="0"/>
        <w:spacing w:before="60" w:after="0" w:line="280" w:lineRule="exact"/>
        <w:ind w:left="858" w:right="415"/>
        <w:rPr>
          <w:rFonts w:ascii="Arial" w:eastAsiaTheme="minorEastAsia" w:hAnsi="Arial" w:cs="Arial"/>
          <w:lang w:eastAsia="de-DE"/>
        </w:rPr>
      </w:pPr>
      <w:r w:rsidRPr="008F1C70">
        <w:rPr>
          <w:rFonts w:ascii="Arial" w:eastAsiaTheme="minorEastAsia" w:hAnsi="Arial" w:cs="Arial"/>
          <w:lang w:eastAsia="de-DE"/>
        </w:rPr>
        <w:t>Bei der Praktikumssuche sollte Ihr Kind auf die eigenen Interessen (zukünftige Ausbildung) achten. Der</w:t>
      </w:r>
      <w:r w:rsidRPr="008F1C70">
        <w:rPr>
          <w:rFonts w:ascii="Arial" w:eastAsiaTheme="minorEastAsia" w:hAnsi="Arial" w:cs="Arial"/>
          <w:spacing w:val="-4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Praktikumsplatz</w:t>
      </w:r>
      <w:r w:rsidRPr="008F1C70">
        <w:rPr>
          <w:rFonts w:ascii="Arial" w:eastAsiaTheme="minorEastAsia" w:hAnsi="Arial" w:cs="Arial"/>
          <w:spacing w:val="-2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sollte</w:t>
      </w:r>
      <w:r w:rsidRPr="008F1C70">
        <w:rPr>
          <w:rFonts w:ascii="Arial" w:eastAsiaTheme="minorEastAsia" w:hAnsi="Arial" w:cs="Arial"/>
          <w:spacing w:val="-6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nicht</w:t>
      </w:r>
      <w:r w:rsidRPr="008F1C70">
        <w:rPr>
          <w:rFonts w:ascii="Arial" w:eastAsiaTheme="minorEastAsia" w:hAnsi="Arial" w:cs="Arial"/>
          <w:spacing w:val="-2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aus</w:t>
      </w:r>
      <w:r w:rsidRPr="008F1C70">
        <w:rPr>
          <w:rFonts w:ascii="Arial" w:eastAsiaTheme="minorEastAsia" w:hAnsi="Arial" w:cs="Arial"/>
          <w:spacing w:val="-2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Bequemlichkeit</w:t>
      </w:r>
      <w:r w:rsidRPr="008F1C70">
        <w:rPr>
          <w:rFonts w:ascii="Arial" w:eastAsiaTheme="minorEastAsia" w:hAnsi="Arial" w:cs="Arial"/>
          <w:spacing w:val="-1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zur</w:t>
      </w:r>
      <w:r w:rsidRPr="008F1C70">
        <w:rPr>
          <w:rFonts w:ascii="Arial" w:eastAsiaTheme="minorEastAsia" w:hAnsi="Arial" w:cs="Arial"/>
          <w:spacing w:val="-2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Nähe</w:t>
      </w:r>
      <w:r w:rsidRPr="008F1C70">
        <w:rPr>
          <w:rFonts w:ascii="Arial" w:eastAsiaTheme="minorEastAsia" w:hAnsi="Arial" w:cs="Arial"/>
          <w:spacing w:val="-1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der</w:t>
      </w:r>
      <w:r w:rsidRPr="008F1C70">
        <w:rPr>
          <w:rFonts w:ascii="Arial" w:eastAsiaTheme="minorEastAsia" w:hAnsi="Arial" w:cs="Arial"/>
          <w:spacing w:val="-4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Wohnung</w:t>
      </w:r>
      <w:r w:rsidRPr="008F1C70">
        <w:rPr>
          <w:rFonts w:ascii="Arial" w:eastAsiaTheme="minorEastAsia" w:hAnsi="Arial" w:cs="Arial"/>
          <w:spacing w:val="-2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oder</w:t>
      </w:r>
      <w:r w:rsidRPr="008F1C70">
        <w:rPr>
          <w:rFonts w:ascii="Arial" w:eastAsiaTheme="minorEastAsia" w:hAnsi="Arial" w:cs="Arial"/>
          <w:spacing w:val="-2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wegen</w:t>
      </w:r>
      <w:r w:rsidRPr="008F1C70">
        <w:rPr>
          <w:rFonts w:ascii="Arial" w:eastAsiaTheme="minorEastAsia" w:hAnsi="Arial" w:cs="Arial"/>
          <w:spacing w:val="-5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Bekannter, die dort arbeiten</w:t>
      </w:r>
      <w:r w:rsidR="0091270A">
        <w:rPr>
          <w:rFonts w:ascii="Arial" w:eastAsiaTheme="minorEastAsia" w:hAnsi="Arial" w:cs="Arial"/>
          <w:lang w:eastAsia="de-DE"/>
        </w:rPr>
        <w:t>,</w:t>
      </w:r>
      <w:r w:rsidRPr="008F1C70">
        <w:rPr>
          <w:rFonts w:ascii="Arial" w:eastAsiaTheme="minorEastAsia" w:hAnsi="Arial" w:cs="Arial"/>
          <w:lang w:eastAsia="de-DE"/>
        </w:rPr>
        <w:t xml:space="preserve"> ausgesucht werden. Der Praktikumsplatz muss jedoch pünktlich zu Arbeitsbeginn erreichbar sein.</w:t>
      </w:r>
    </w:p>
    <w:p w:rsidR="008F1C70" w:rsidRPr="008F1C70" w:rsidRDefault="008F1C70" w:rsidP="0091270A">
      <w:pPr>
        <w:widowControl w:val="0"/>
        <w:numPr>
          <w:ilvl w:val="1"/>
          <w:numId w:val="1"/>
        </w:numPr>
        <w:tabs>
          <w:tab w:val="left" w:pos="859"/>
        </w:tabs>
        <w:kinsoku w:val="0"/>
        <w:overflowPunct w:val="0"/>
        <w:autoSpaceDE w:val="0"/>
        <w:autoSpaceDN w:val="0"/>
        <w:adjustRightInd w:val="0"/>
        <w:spacing w:before="60" w:after="0" w:line="280" w:lineRule="exact"/>
        <w:ind w:left="858" w:hanging="361"/>
        <w:rPr>
          <w:rFonts w:ascii="Arial" w:eastAsiaTheme="minorEastAsia" w:hAnsi="Arial" w:cs="Arial"/>
          <w:spacing w:val="-2"/>
          <w:lang w:eastAsia="de-DE"/>
        </w:rPr>
      </w:pPr>
      <w:r w:rsidRPr="008F1C70">
        <w:rPr>
          <w:rFonts w:ascii="Arial" w:eastAsiaTheme="minorEastAsia" w:hAnsi="Arial" w:cs="Arial"/>
          <w:lang w:eastAsia="de-DE"/>
        </w:rPr>
        <w:t>Die</w:t>
      </w:r>
      <w:r w:rsidRPr="008F1C70">
        <w:rPr>
          <w:rFonts w:ascii="Arial" w:eastAsiaTheme="minorEastAsia" w:hAnsi="Arial" w:cs="Arial"/>
          <w:spacing w:val="-4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Schülerinnen</w:t>
      </w:r>
      <w:r w:rsidRPr="008F1C70">
        <w:rPr>
          <w:rFonts w:ascii="Arial" w:eastAsiaTheme="minorEastAsia" w:hAnsi="Arial" w:cs="Arial"/>
          <w:spacing w:val="-5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und</w:t>
      </w:r>
      <w:r w:rsidRPr="008F1C70">
        <w:rPr>
          <w:rFonts w:ascii="Arial" w:eastAsiaTheme="minorEastAsia" w:hAnsi="Arial" w:cs="Arial"/>
          <w:spacing w:val="-4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Schüler</w:t>
      </w:r>
      <w:r w:rsidRPr="008F1C70">
        <w:rPr>
          <w:rFonts w:ascii="Arial" w:eastAsiaTheme="minorEastAsia" w:hAnsi="Arial" w:cs="Arial"/>
          <w:spacing w:val="-4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werden</w:t>
      </w:r>
      <w:r w:rsidRPr="008F1C70">
        <w:rPr>
          <w:rFonts w:ascii="Arial" w:eastAsiaTheme="minorEastAsia" w:hAnsi="Arial" w:cs="Arial"/>
          <w:spacing w:val="-4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während</w:t>
      </w:r>
      <w:r w:rsidRPr="008F1C70">
        <w:rPr>
          <w:rFonts w:ascii="Arial" w:eastAsiaTheme="minorEastAsia" w:hAnsi="Arial" w:cs="Arial"/>
          <w:spacing w:val="-4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des</w:t>
      </w:r>
      <w:r w:rsidRPr="008F1C70">
        <w:rPr>
          <w:rFonts w:ascii="Arial" w:eastAsiaTheme="minorEastAsia" w:hAnsi="Arial" w:cs="Arial"/>
          <w:spacing w:val="-5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Praktikums</w:t>
      </w:r>
      <w:r w:rsidRPr="008F1C70">
        <w:rPr>
          <w:rFonts w:ascii="Arial" w:eastAsiaTheme="minorEastAsia" w:hAnsi="Arial" w:cs="Arial"/>
          <w:spacing w:val="-5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von</w:t>
      </w:r>
      <w:r w:rsidRPr="008F1C70">
        <w:rPr>
          <w:rFonts w:ascii="Arial" w:eastAsiaTheme="minorEastAsia" w:hAnsi="Arial" w:cs="Arial"/>
          <w:spacing w:val="-4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ihren</w:t>
      </w:r>
      <w:r w:rsidRPr="008F1C70">
        <w:rPr>
          <w:rFonts w:ascii="Arial" w:eastAsiaTheme="minorEastAsia" w:hAnsi="Arial" w:cs="Arial"/>
          <w:spacing w:val="-2"/>
          <w:lang w:eastAsia="de-DE"/>
        </w:rPr>
        <w:t xml:space="preserve"> </w:t>
      </w:r>
      <w:r w:rsidR="000C521E">
        <w:rPr>
          <w:rFonts w:ascii="Arial" w:eastAsiaTheme="minorEastAsia" w:hAnsi="Arial" w:cs="Arial"/>
          <w:lang w:eastAsia="de-DE"/>
        </w:rPr>
        <w:t>Lehrerinnen und Lehrern</w:t>
      </w:r>
      <w:r w:rsidRPr="008F1C70">
        <w:rPr>
          <w:rFonts w:ascii="Arial" w:eastAsiaTheme="minorEastAsia" w:hAnsi="Arial" w:cs="Arial"/>
          <w:spacing w:val="-6"/>
          <w:lang w:eastAsia="de-DE"/>
        </w:rPr>
        <w:t xml:space="preserve"> </w:t>
      </w:r>
      <w:r w:rsidRPr="008F1C70">
        <w:rPr>
          <w:rFonts w:ascii="Arial" w:eastAsiaTheme="minorEastAsia" w:hAnsi="Arial" w:cs="Arial"/>
          <w:spacing w:val="-2"/>
          <w:lang w:eastAsia="de-DE"/>
        </w:rPr>
        <w:t>betreut.</w:t>
      </w:r>
    </w:p>
    <w:p w:rsidR="008F1C70" w:rsidRPr="008F1C70" w:rsidRDefault="008F1C70" w:rsidP="0091270A">
      <w:pPr>
        <w:widowControl w:val="0"/>
        <w:numPr>
          <w:ilvl w:val="1"/>
          <w:numId w:val="1"/>
        </w:numPr>
        <w:tabs>
          <w:tab w:val="left" w:pos="859"/>
        </w:tabs>
        <w:kinsoku w:val="0"/>
        <w:overflowPunct w:val="0"/>
        <w:autoSpaceDE w:val="0"/>
        <w:autoSpaceDN w:val="0"/>
        <w:adjustRightInd w:val="0"/>
        <w:spacing w:before="60" w:after="0" w:line="280" w:lineRule="exact"/>
        <w:ind w:left="858" w:hanging="361"/>
        <w:rPr>
          <w:rFonts w:ascii="Arial" w:eastAsiaTheme="minorEastAsia" w:hAnsi="Arial" w:cs="Arial"/>
          <w:spacing w:val="-2"/>
          <w:lang w:eastAsia="de-DE"/>
        </w:rPr>
      </w:pPr>
      <w:r w:rsidRPr="008F1C70">
        <w:rPr>
          <w:rFonts w:ascii="Arial" w:eastAsiaTheme="minorEastAsia" w:hAnsi="Arial" w:cs="Arial"/>
          <w:lang w:eastAsia="de-DE"/>
        </w:rPr>
        <w:t>Die</w:t>
      </w:r>
      <w:r w:rsidRPr="008F1C70">
        <w:rPr>
          <w:rFonts w:ascii="Arial" w:eastAsiaTheme="minorEastAsia" w:hAnsi="Arial" w:cs="Arial"/>
          <w:spacing w:val="-4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Schülerinnen</w:t>
      </w:r>
      <w:r w:rsidRPr="008F1C70">
        <w:rPr>
          <w:rFonts w:ascii="Arial" w:eastAsiaTheme="minorEastAsia" w:hAnsi="Arial" w:cs="Arial"/>
          <w:spacing w:val="-5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und</w:t>
      </w:r>
      <w:r w:rsidRPr="008F1C70">
        <w:rPr>
          <w:rFonts w:ascii="Arial" w:eastAsiaTheme="minorEastAsia" w:hAnsi="Arial" w:cs="Arial"/>
          <w:spacing w:val="-3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Schüler</w:t>
      </w:r>
      <w:r w:rsidRPr="008F1C70">
        <w:rPr>
          <w:rFonts w:ascii="Arial" w:eastAsiaTheme="minorEastAsia" w:hAnsi="Arial" w:cs="Arial"/>
          <w:spacing w:val="-4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haben</w:t>
      </w:r>
      <w:r w:rsidRPr="008F1C70">
        <w:rPr>
          <w:rFonts w:ascii="Arial" w:eastAsiaTheme="minorEastAsia" w:hAnsi="Arial" w:cs="Arial"/>
          <w:spacing w:val="-3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ein</w:t>
      </w:r>
      <w:r w:rsidRPr="008F1C70">
        <w:rPr>
          <w:rFonts w:ascii="Arial" w:eastAsiaTheme="minorEastAsia" w:hAnsi="Arial" w:cs="Arial"/>
          <w:spacing w:val="-5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Berichtsheft</w:t>
      </w:r>
      <w:r w:rsidRPr="008F1C70">
        <w:rPr>
          <w:rFonts w:ascii="Arial" w:eastAsiaTheme="minorEastAsia" w:hAnsi="Arial" w:cs="Arial"/>
          <w:spacing w:val="-3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zu</w:t>
      </w:r>
      <w:r w:rsidRPr="008F1C70">
        <w:rPr>
          <w:rFonts w:ascii="Arial" w:eastAsiaTheme="minorEastAsia" w:hAnsi="Arial" w:cs="Arial"/>
          <w:spacing w:val="-4"/>
          <w:lang w:eastAsia="de-DE"/>
        </w:rPr>
        <w:t xml:space="preserve"> </w:t>
      </w:r>
      <w:r w:rsidRPr="008F1C70">
        <w:rPr>
          <w:rFonts w:ascii="Arial" w:eastAsiaTheme="minorEastAsia" w:hAnsi="Arial" w:cs="Arial"/>
          <w:spacing w:val="-2"/>
          <w:lang w:eastAsia="de-DE"/>
        </w:rPr>
        <w:t>führen.</w:t>
      </w:r>
    </w:p>
    <w:p w:rsidR="008F1C70" w:rsidRPr="008F1C70" w:rsidRDefault="008F1C70" w:rsidP="0091270A">
      <w:pPr>
        <w:widowControl w:val="0"/>
        <w:numPr>
          <w:ilvl w:val="1"/>
          <w:numId w:val="1"/>
        </w:numPr>
        <w:tabs>
          <w:tab w:val="left" w:pos="859"/>
        </w:tabs>
        <w:kinsoku w:val="0"/>
        <w:overflowPunct w:val="0"/>
        <w:autoSpaceDE w:val="0"/>
        <w:autoSpaceDN w:val="0"/>
        <w:adjustRightInd w:val="0"/>
        <w:spacing w:before="60" w:after="0" w:line="280" w:lineRule="exact"/>
        <w:ind w:right="1263" w:hanging="348"/>
        <w:rPr>
          <w:rFonts w:ascii="Arial" w:eastAsiaTheme="minorEastAsia" w:hAnsi="Arial" w:cs="Arial"/>
          <w:lang w:eastAsia="de-DE"/>
        </w:rPr>
      </w:pPr>
      <w:r w:rsidRPr="008F1C70">
        <w:rPr>
          <w:rFonts w:ascii="Arial" w:eastAsiaTheme="minorEastAsia" w:hAnsi="Arial" w:cs="Arial"/>
          <w:lang w:eastAsia="de-DE"/>
        </w:rPr>
        <w:t>Dauer</w:t>
      </w:r>
      <w:r w:rsidRPr="008F1C70">
        <w:rPr>
          <w:rFonts w:ascii="Arial" w:eastAsiaTheme="minorEastAsia" w:hAnsi="Arial" w:cs="Arial"/>
          <w:spacing w:val="-2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und</w:t>
      </w:r>
      <w:r w:rsidRPr="008F1C70">
        <w:rPr>
          <w:rFonts w:ascii="Arial" w:eastAsiaTheme="minorEastAsia" w:hAnsi="Arial" w:cs="Arial"/>
          <w:spacing w:val="-3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Art</w:t>
      </w:r>
      <w:r w:rsidRPr="008F1C70">
        <w:rPr>
          <w:rFonts w:ascii="Arial" w:eastAsiaTheme="minorEastAsia" w:hAnsi="Arial" w:cs="Arial"/>
          <w:spacing w:val="-5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der</w:t>
      </w:r>
      <w:r w:rsidRPr="008F1C70">
        <w:rPr>
          <w:rFonts w:ascii="Arial" w:eastAsiaTheme="minorEastAsia" w:hAnsi="Arial" w:cs="Arial"/>
          <w:spacing w:val="-2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Beschäftigung</w:t>
      </w:r>
      <w:r w:rsidRPr="008F1C70">
        <w:rPr>
          <w:rFonts w:ascii="Arial" w:eastAsiaTheme="minorEastAsia" w:hAnsi="Arial" w:cs="Arial"/>
          <w:spacing w:val="-3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unterliegen</w:t>
      </w:r>
      <w:r w:rsidRPr="008F1C70">
        <w:rPr>
          <w:rFonts w:ascii="Arial" w:eastAsiaTheme="minorEastAsia" w:hAnsi="Arial" w:cs="Arial"/>
          <w:spacing w:val="-2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den</w:t>
      </w:r>
      <w:r w:rsidRPr="008F1C70">
        <w:rPr>
          <w:rFonts w:ascii="Arial" w:eastAsiaTheme="minorEastAsia" w:hAnsi="Arial" w:cs="Arial"/>
          <w:spacing w:val="-2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entsprechenden</w:t>
      </w:r>
      <w:r w:rsidRPr="008F1C70">
        <w:rPr>
          <w:rFonts w:ascii="Arial" w:eastAsiaTheme="minorEastAsia" w:hAnsi="Arial" w:cs="Arial"/>
          <w:spacing w:val="-2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gesetzlichen</w:t>
      </w:r>
      <w:r w:rsidRPr="008F1C70">
        <w:rPr>
          <w:rFonts w:ascii="Arial" w:eastAsiaTheme="minorEastAsia" w:hAnsi="Arial" w:cs="Arial"/>
          <w:spacing w:val="-3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Regelungen. Das Praktikum ist ganztägig.</w:t>
      </w:r>
    </w:p>
    <w:p w:rsidR="008F1C70" w:rsidRPr="008F1C70" w:rsidRDefault="008F1C70" w:rsidP="0091270A">
      <w:pPr>
        <w:widowControl w:val="0"/>
        <w:kinsoku w:val="0"/>
        <w:overflowPunct w:val="0"/>
        <w:autoSpaceDE w:val="0"/>
        <w:autoSpaceDN w:val="0"/>
        <w:adjustRightInd w:val="0"/>
        <w:spacing w:before="60" w:after="0" w:line="280" w:lineRule="exact"/>
        <w:ind w:left="846"/>
        <w:rPr>
          <w:rFonts w:ascii="Arial" w:eastAsiaTheme="minorEastAsia" w:hAnsi="Arial" w:cs="Arial"/>
          <w:spacing w:val="-2"/>
          <w:lang w:eastAsia="de-DE"/>
        </w:rPr>
      </w:pPr>
      <w:r w:rsidRPr="008F1C70">
        <w:rPr>
          <w:rFonts w:ascii="Arial" w:eastAsiaTheme="minorEastAsia" w:hAnsi="Arial" w:cs="Arial"/>
          <w:lang w:eastAsia="de-DE"/>
        </w:rPr>
        <w:t>Die</w:t>
      </w:r>
      <w:r w:rsidRPr="008F1C70">
        <w:rPr>
          <w:rFonts w:ascii="Arial" w:eastAsiaTheme="minorEastAsia" w:hAnsi="Arial" w:cs="Arial"/>
          <w:spacing w:val="-6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Jugendlichen</w:t>
      </w:r>
      <w:r w:rsidRPr="008F1C70">
        <w:rPr>
          <w:rFonts w:ascii="Arial" w:eastAsiaTheme="minorEastAsia" w:hAnsi="Arial" w:cs="Arial"/>
          <w:spacing w:val="-4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dürfen</w:t>
      </w:r>
      <w:r w:rsidRPr="008F1C70">
        <w:rPr>
          <w:rFonts w:ascii="Arial" w:eastAsiaTheme="minorEastAsia" w:hAnsi="Arial" w:cs="Arial"/>
          <w:spacing w:val="-4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nicht</w:t>
      </w:r>
      <w:r w:rsidRPr="008F1C70">
        <w:rPr>
          <w:rFonts w:ascii="Arial" w:eastAsiaTheme="minorEastAsia" w:hAnsi="Arial" w:cs="Arial"/>
          <w:spacing w:val="-4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zu</w:t>
      </w:r>
      <w:r w:rsidRPr="008F1C70">
        <w:rPr>
          <w:rFonts w:ascii="Arial" w:eastAsiaTheme="minorEastAsia" w:hAnsi="Arial" w:cs="Arial"/>
          <w:spacing w:val="-4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gefährlichen</w:t>
      </w:r>
      <w:r w:rsidRPr="008F1C70">
        <w:rPr>
          <w:rFonts w:ascii="Arial" w:eastAsiaTheme="minorEastAsia" w:hAnsi="Arial" w:cs="Arial"/>
          <w:spacing w:val="-6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oder</w:t>
      </w:r>
      <w:r w:rsidRPr="008F1C70">
        <w:rPr>
          <w:rFonts w:ascii="Arial" w:eastAsiaTheme="minorEastAsia" w:hAnsi="Arial" w:cs="Arial"/>
          <w:spacing w:val="-6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tempoabhängigen</w:t>
      </w:r>
      <w:r w:rsidRPr="008F1C70">
        <w:rPr>
          <w:rFonts w:ascii="Arial" w:eastAsiaTheme="minorEastAsia" w:hAnsi="Arial" w:cs="Arial"/>
          <w:spacing w:val="-3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Arbeiten</w:t>
      </w:r>
      <w:r w:rsidRPr="008F1C70">
        <w:rPr>
          <w:rFonts w:ascii="Arial" w:eastAsiaTheme="minorEastAsia" w:hAnsi="Arial" w:cs="Arial"/>
          <w:spacing w:val="-4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herangezogen</w:t>
      </w:r>
      <w:r w:rsidRPr="008F1C70">
        <w:rPr>
          <w:rFonts w:ascii="Arial" w:eastAsiaTheme="minorEastAsia" w:hAnsi="Arial" w:cs="Arial"/>
          <w:spacing w:val="-5"/>
          <w:lang w:eastAsia="de-DE"/>
        </w:rPr>
        <w:t xml:space="preserve"> </w:t>
      </w:r>
      <w:r w:rsidRPr="008F1C70">
        <w:rPr>
          <w:rFonts w:ascii="Arial" w:eastAsiaTheme="minorEastAsia" w:hAnsi="Arial" w:cs="Arial"/>
          <w:spacing w:val="-2"/>
          <w:lang w:eastAsia="de-DE"/>
        </w:rPr>
        <w:t>werden.</w:t>
      </w:r>
    </w:p>
    <w:p w:rsidR="008F1C70" w:rsidRPr="008F1C70" w:rsidRDefault="008F1C70" w:rsidP="0091270A">
      <w:pPr>
        <w:widowControl w:val="0"/>
        <w:numPr>
          <w:ilvl w:val="1"/>
          <w:numId w:val="1"/>
        </w:numPr>
        <w:tabs>
          <w:tab w:val="left" w:pos="859"/>
        </w:tabs>
        <w:kinsoku w:val="0"/>
        <w:overflowPunct w:val="0"/>
        <w:autoSpaceDE w:val="0"/>
        <w:autoSpaceDN w:val="0"/>
        <w:adjustRightInd w:val="0"/>
        <w:spacing w:before="60" w:after="0" w:line="280" w:lineRule="exact"/>
        <w:ind w:left="858" w:right="305"/>
        <w:rPr>
          <w:rFonts w:ascii="Arial" w:eastAsiaTheme="minorEastAsia" w:hAnsi="Arial" w:cs="Arial"/>
          <w:lang w:eastAsia="de-DE"/>
        </w:rPr>
      </w:pPr>
      <w:r w:rsidRPr="008F1C70">
        <w:rPr>
          <w:rFonts w:ascii="Arial" w:eastAsiaTheme="minorEastAsia" w:hAnsi="Arial" w:cs="Arial"/>
          <w:lang w:eastAsia="de-DE"/>
        </w:rPr>
        <w:t>Praktika sind schulische Veranstaltungen. Daher besteht für Unfälle von Schülerinnen und Schülern während</w:t>
      </w:r>
      <w:r w:rsidRPr="008F1C70">
        <w:rPr>
          <w:rFonts w:ascii="Arial" w:eastAsiaTheme="minorEastAsia" w:hAnsi="Arial" w:cs="Arial"/>
          <w:spacing w:val="-5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der</w:t>
      </w:r>
      <w:r w:rsidRPr="008F1C70">
        <w:rPr>
          <w:rFonts w:ascii="Arial" w:eastAsiaTheme="minorEastAsia" w:hAnsi="Arial" w:cs="Arial"/>
          <w:spacing w:val="-6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Praktika</w:t>
      </w:r>
      <w:r w:rsidRPr="008F1C70">
        <w:rPr>
          <w:rFonts w:ascii="Arial" w:eastAsiaTheme="minorEastAsia" w:hAnsi="Arial" w:cs="Arial"/>
          <w:spacing w:val="-4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Versicherungsschutz</w:t>
      </w:r>
      <w:r w:rsidRPr="008F1C70">
        <w:rPr>
          <w:rFonts w:ascii="Arial" w:eastAsiaTheme="minorEastAsia" w:hAnsi="Arial" w:cs="Arial"/>
          <w:spacing w:val="-4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nach</w:t>
      </w:r>
      <w:r w:rsidRPr="008F1C70">
        <w:rPr>
          <w:rFonts w:ascii="Arial" w:eastAsiaTheme="minorEastAsia" w:hAnsi="Arial" w:cs="Arial"/>
          <w:spacing w:val="-4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Maßgabe</w:t>
      </w:r>
      <w:r w:rsidRPr="008F1C70">
        <w:rPr>
          <w:rFonts w:ascii="Arial" w:eastAsiaTheme="minorEastAsia" w:hAnsi="Arial" w:cs="Arial"/>
          <w:spacing w:val="-3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der</w:t>
      </w:r>
      <w:r w:rsidRPr="008F1C70">
        <w:rPr>
          <w:rFonts w:ascii="Arial" w:eastAsiaTheme="minorEastAsia" w:hAnsi="Arial" w:cs="Arial"/>
          <w:spacing w:val="-4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Allgemeinen</w:t>
      </w:r>
      <w:r w:rsidRPr="008F1C70">
        <w:rPr>
          <w:rFonts w:ascii="Arial" w:eastAsiaTheme="minorEastAsia" w:hAnsi="Arial" w:cs="Arial"/>
          <w:spacing w:val="-4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Versicherungsbedingungen für die Unfallversicherung der Berufsschüler.</w:t>
      </w:r>
    </w:p>
    <w:p w:rsidR="008F1C70" w:rsidRPr="008F1C70" w:rsidRDefault="008F1C70" w:rsidP="0091270A">
      <w:pPr>
        <w:widowControl w:val="0"/>
        <w:numPr>
          <w:ilvl w:val="1"/>
          <w:numId w:val="1"/>
        </w:numPr>
        <w:tabs>
          <w:tab w:val="left" w:pos="859"/>
        </w:tabs>
        <w:kinsoku w:val="0"/>
        <w:overflowPunct w:val="0"/>
        <w:autoSpaceDE w:val="0"/>
        <w:autoSpaceDN w:val="0"/>
        <w:adjustRightInd w:val="0"/>
        <w:spacing w:before="60" w:after="120" w:line="280" w:lineRule="exact"/>
        <w:ind w:left="856" w:right="578" w:hanging="357"/>
        <w:rPr>
          <w:rFonts w:ascii="Arial" w:eastAsiaTheme="minorEastAsia" w:hAnsi="Arial" w:cs="Arial"/>
          <w:lang w:eastAsia="de-DE"/>
        </w:rPr>
      </w:pPr>
      <w:r w:rsidRPr="008F1C70">
        <w:rPr>
          <w:rFonts w:ascii="Arial" w:eastAsiaTheme="minorEastAsia" w:hAnsi="Arial" w:cs="Arial"/>
          <w:lang w:eastAsia="de-DE"/>
        </w:rPr>
        <w:t>Für</w:t>
      </w:r>
      <w:r w:rsidRPr="008F1C70">
        <w:rPr>
          <w:rFonts w:ascii="Arial" w:eastAsiaTheme="minorEastAsia" w:hAnsi="Arial" w:cs="Arial"/>
          <w:spacing w:val="-2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Schäden,</w:t>
      </w:r>
      <w:r w:rsidRPr="008F1C70">
        <w:rPr>
          <w:rFonts w:ascii="Arial" w:eastAsiaTheme="minorEastAsia" w:hAnsi="Arial" w:cs="Arial"/>
          <w:spacing w:val="-2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die</w:t>
      </w:r>
      <w:r w:rsidRPr="008F1C70">
        <w:rPr>
          <w:rFonts w:ascii="Arial" w:eastAsiaTheme="minorEastAsia" w:hAnsi="Arial" w:cs="Arial"/>
          <w:spacing w:val="-1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durch</w:t>
      </w:r>
      <w:r w:rsidRPr="008F1C70">
        <w:rPr>
          <w:rFonts w:ascii="Arial" w:eastAsiaTheme="minorEastAsia" w:hAnsi="Arial" w:cs="Arial"/>
          <w:spacing w:val="-3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Schülerinnen</w:t>
      </w:r>
      <w:r w:rsidRPr="008F1C70">
        <w:rPr>
          <w:rFonts w:ascii="Arial" w:eastAsiaTheme="minorEastAsia" w:hAnsi="Arial" w:cs="Arial"/>
          <w:spacing w:val="-2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und</w:t>
      </w:r>
      <w:r w:rsidRPr="008F1C70">
        <w:rPr>
          <w:rFonts w:ascii="Arial" w:eastAsiaTheme="minorEastAsia" w:hAnsi="Arial" w:cs="Arial"/>
          <w:spacing w:val="-3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Schüler</w:t>
      </w:r>
      <w:r w:rsidRPr="008F1C70">
        <w:rPr>
          <w:rFonts w:ascii="Arial" w:eastAsiaTheme="minorEastAsia" w:hAnsi="Arial" w:cs="Arial"/>
          <w:spacing w:val="-2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in</w:t>
      </w:r>
      <w:r w:rsidRPr="008F1C70">
        <w:rPr>
          <w:rFonts w:ascii="Arial" w:eastAsiaTheme="minorEastAsia" w:hAnsi="Arial" w:cs="Arial"/>
          <w:spacing w:val="-3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Betrieben</w:t>
      </w:r>
      <w:r w:rsidRPr="008F1C70">
        <w:rPr>
          <w:rFonts w:ascii="Arial" w:eastAsiaTheme="minorEastAsia" w:hAnsi="Arial" w:cs="Arial"/>
          <w:spacing w:val="-4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verursacht</w:t>
      </w:r>
      <w:r w:rsidRPr="008F1C70">
        <w:rPr>
          <w:rFonts w:ascii="Arial" w:eastAsiaTheme="minorEastAsia" w:hAnsi="Arial" w:cs="Arial"/>
          <w:spacing w:val="-4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werden,</w:t>
      </w:r>
      <w:r w:rsidRPr="008F1C70">
        <w:rPr>
          <w:rFonts w:ascii="Arial" w:eastAsiaTheme="minorEastAsia" w:hAnsi="Arial" w:cs="Arial"/>
          <w:spacing w:val="-2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hat</w:t>
      </w:r>
      <w:r w:rsidRPr="008F1C70">
        <w:rPr>
          <w:rFonts w:ascii="Arial" w:eastAsiaTheme="minorEastAsia" w:hAnsi="Arial" w:cs="Arial"/>
          <w:spacing w:val="-2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der</w:t>
      </w:r>
      <w:r w:rsidRPr="008F1C70">
        <w:rPr>
          <w:rFonts w:ascii="Arial" w:eastAsiaTheme="minorEastAsia" w:hAnsi="Arial" w:cs="Arial"/>
          <w:spacing w:val="-4"/>
          <w:lang w:eastAsia="de-DE"/>
        </w:rPr>
        <w:t xml:space="preserve"> </w:t>
      </w:r>
      <w:r w:rsidR="000C521E">
        <w:rPr>
          <w:rFonts w:ascii="Arial" w:eastAsiaTheme="minorEastAsia" w:hAnsi="Arial" w:cs="Arial"/>
          <w:lang w:eastAsia="de-DE"/>
        </w:rPr>
        <w:t>Landkreis …</w:t>
      </w:r>
      <w:r w:rsidRPr="008F1C70">
        <w:rPr>
          <w:rFonts w:ascii="Arial" w:eastAsiaTheme="minorEastAsia" w:hAnsi="Arial" w:cs="Arial"/>
          <w:lang w:eastAsia="de-DE"/>
        </w:rPr>
        <w:t xml:space="preserve"> als Schulträger eine Haftpflichtversicherung abgeschlossen.</w:t>
      </w:r>
    </w:p>
    <w:p w:rsidR="008F1C70" w:rsidRPr="008F1C70" w:rsidRDefault="008F1C70" w:rsidP="0091270A">
      <w:pPr>
        <w:widowControl w:val="0"/>
        <w:kinsoku w:val="0"/>
        <w:overflowPunct w:val="0"/>
        <w:autoSpaceDE w:val="0"/>
        <w:autoSpaceDN w:val="0"/>
        <w:adjustRightInd w:val="0"/>
        <w:spacing w:after="0" w:line="280" w:lineRule="exact"/>
        <w:ind w:left="138" w:right="1163"/>
        <w:rPr>
          <w:rFonts w:ascii="Arial" w:eastAsiaTheme="minorEastAsia" w:hAnsi="Arial" w:cs="Arial"/>
          <w:lang w:eastAsia="de-DE"/>
        </w:rPr>
      </w:pPr>
      <w:r w:rsidRPr="008F1C70">
        <w:rPr>
          <w:rFonts w:ascii="Arial" w:eastAsiaTheme="minorEastAsia" w:hAnsi="Arial" w:cs="Arial"/>
          <w:lang w:eastAsia="de-DE"/>
        </w:rPr>
        <w:t>Wir</w:t>
      </w:r>
      <w:r w:rsidRPr="008F1C70">
        <w:rPr>
          <w:rFonts w:ascii="Arial" w:eastAsiaTheme="minorEastAsia" w:hAnsi="Arial" w:cs="Arial"/>
          <w:spacing w:val="-3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bitten</w:t>
      </w:r>
      <w:r w:rsidRPr="008F1C70">
        <w:rPr>
          <w:rFonts w:ascii="Arial" w:eastAsiaTheme="minorEastAsia" w:hAnsi="Arial" w:cs="Arial"/>
          <w:spacing w:val="-5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um</w:t>
      </w:r>
      <w:r w:rsidRPr="008F1C70">
        <w:rPr>
          <w:rFonts w:ascii="Arial" w:eastAsiaTheme="minorEastAsia" w:hAnsi="Arial" w:cs="Arial"/>
          <w:spacing w:val="-3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Ihre</w:t>
      </w:r>
      <w:r w:rsidRPr="008F1C70">
        <w:rPr>
          <w:rFonts w:ascii="Arial" w:eastAsiaTheme="minorEastAsia" w:hAnsi="Arial" w:cs="Arial"/>
          <w:spacing w:val="-2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Unterstützung</w:t>
      </w:r>
      <w:r w:rsidRPr="008F1C70">
        <w:rPr>
          <w:rFonts w:ascii="Arial" w:eastAsiaTheme="minorEastAsia" w:hAnsi="Arial" w:cs="Arial"/>
          <w:spacing w:val="-3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bei</w:t>
      </w:r>
      <w:r w:rsidRPr="008F1C70">
        <w:rPr>
          <w:rFonts w:ascii="Arial" w:eastAsiaTheme="minorEastAsia" w:hAnsi="Arial" w:cs="Arial"/>
          <w:spacing w:val="-3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der</w:t>
      </w:r>
      <w:r w:rsidRPr="008F1C70">
        <w:rPr>
          <w:rFonts w:ascii="Arial" w:eastAsiaTheme="minorEastAsia" w:hAnsi="Arial" w:cs="Arial"/>
          <w:spacing w:val="-3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Vorbereitung</w:t>
      </w:r>
      <w:r w:rsidRPr="008F1C70">
        <w:rPr>
          <w:rFonts w:ascii="Arial" w:eastAsiaTheme="minorEastAsia" w:hAnsi="Arial" w:cs="Arial"/>
          <w:spacing w:val="-3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und</w:t>
      </w:r>
      <w:r w:rsidRPr="008F1C70">
        <w:rPr>
          <w:rFonts w:ascii="Arial" w:eastAsiaTheme="minorEastAsia" w:hAnsi="Arial" w:cs="Arial"/>
          <w:spacing w:val="-3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Durchführung</w:t>
      </w:r>
      <w:r w:rsidRPr="008F1C70">
        <w:rPr>
          <w:rFonts w:ascii="Arial" w:eastAsiaTheme="minorEastAsia" w:hAnsi="Arial" w:cs="Arial"/>
          <w:spacing w:val="-3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des</w:t>
      </w:r>
      <w:r w:rsidRPr="008F1C70">
        <w:rPr>
          <w:rFonts w:ascii="Arial" w:eastAsiaTheme="minorEastAsia" w:hAnsi="Arial" w:cs="Arial"/>
          <w:spacing w:val="-3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Betriebspraktikums. Für Rückfragen stehen wir Ihnen selbstverständlich gern zur Verfügung.</w:t>
      </w:r>
    </w:p>
    <w:p w:rsidR="008F1C70" w:rsidRPr="008F1C70" w:rsidRDefault="008F1C70" w:rsidP="0091270A">
      <w:pPr>
        <w:widowControl w:val="0"/>
        <w:kinsoku w:val="0"/>
        <w:overflowPunct w:val="0"/>
        <w:autoSpaceDE w:val="0"/>
        <w:autoSpaceDN w:val="0"/>
        <w:adjustRightInd w:val="0"/>
        <w:spacing w:after="0" w:line="280" w:lineRule="exact"/>
        <w:ind w:left="138"/>
        <w:rPr>
          <w:rFonts w:ascii="Arial" w:eastAsiaTheme="minorEastAsia" w:hAnsi="Arial" w:cs="Arial"/>
          <w:spacing w:val="-2"/>
          <w:lang w:eastAsia="de-DE"/>
        </w:rPr>
      </w:pPr>
      <w:r w:rsidRPr="008F1C70">
        <w:rPr>
          <w:rFonts w:ascii="Arial" w:eastAsiaTheme="minorEastAsia" w:hAnsi="Arial" w:cs="Arial"/>
          <w:lang w:eastAsia="de-DE"/>
        </w:rPr>
        <w:t>Mit</w:t>
      </w:r>
      <w:r w:rsidRPr="008F1C70">
        <w:rPr>
          <w:rFonts w:ascii="Arial" w:eastAsiaTheme="minorEastAsia" w:hAnsi="Arial" w:cs="Arial"/>
          <w:spacing w:val="-7"/>
          <w:lang w:eastAsia="de-DE"/>
        </w:rPr>
        <w:t xml:space="preserve"> </w:t>
      </w:r>
      <w:r w:rsidRPr="008F1C70">
        <w:rPr>
          <w:rFonts w:ascii="Arial" w:eastAsiaTheme="minorEastAsia" w:hAnsi="Arial" w:cs="Arial"/>
          <w:lang w:eastAsia="de-DE"/>
        </w:rPr>
        <w:t>freundlichen</w:t>
      </w:r>
      <w:r w:rsidRPr="008F1C70">
        <w:rPr>
          <w:rFonts w:ascii="Arial" w:eastAsiaTheme="minorEastAsia" w:hAnsi="Arial" w:cs="Arial"/>
          <w:spacing w:val="-4"/>
          <w:lang w:eastAsia="de-DE"/>
        </w:rPr>
        <w:t xml:space="preserve"> </w:t>
      </w:r>
      <w:r w:rsidRPr="008F1C70">
        <w:rPr>
          <w:rFonts w:ascii="Arial" w:eastAsiaTheme="minorEastAsia" w:hAnsi="Arial" w:cs="Arial"/>
          <w:spacing w:val="-2"/>
          <w:lang w:eastAsia="de-DE"/>
        </w:rPr>
        <w:t>Grüßen</w:t>
      </w:r>
    </w:p>
    <w:p w:rsidR="008F1C70" w:rsidRDefault="008F1C70" w:rsidP="008F1C70">
      <w:pPr>
        <w:widowControl w:val="0"/>
        <w:kinsoku w:val="0"/>
        <w:overflowPunct w:val="0"/>
        <w:autoSpaceDE w:val="0"/>
        <w:autoSpaceDN w:val="0"/>
        <w:adjustRightInd w:val="0"/>
        <w:spacing w:after="0" w:line="280" w:lineRule="exact"/>
        <w:ind w:left="138" w:right="353"/>
        <w:rPr>
          <w:rFonts w:ascii="Arial" w:eastAsiaTheme="minorEastAsia" w:hAnsi="Arial" w:cs="Arial"/>
          <w:lang w:eastAsia="de-DE"/>
        </w:rPr>
      </w:pPr>
    </w:p>
    <w:p w:rsidR="0091270A" w:rsidRPr="008F1C70" w:rsidRDefault="0091270A" w:rsidP="008F1C70">
      <w:pPr>
        <w:widowControl w:val="0"/>
        <w:kinsoku w:val="0"/>
        <w:overflowPunct w:val="0"/>
        <w:autoSpaceDE w:val="0"/>
        <w:autoSpaceDN w:val="0"/>
        <w:adjustRightInd w:val="0"/>
        <w:spacing w:after="0" w:line="280" w:lineRule="exact"/>
        <w:ind w:left="138" w:right="353"/>
        <w:rPr>
          <w:rFonts w:ascii="Arial" w:eastAsiaTheme="minorEastAsia" w:hAnsi="Arial" w:cs="Arial"/>
          <w:lang w:eastAsia="de-DE"/>
        </w:rPr>
      </w:pPr>
      <w:r w:rsidRPr="0091270A"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4E1AD" wp14:editId="1B525708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1828800" cy="1828800"/>
                <wp:effectExtent l="0" t="38100" r="0" b="5016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08952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1270A" w:rsidRPr="0091270A" w:rsidRDefault="0091270A" w:rsidP="0091270A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270A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Das BVJ-Team</w:t>
                            </w:r>
                          </w:p>
                          <w:p w:rsidR="0091270A" w:rsidRPr="0091270A" w:rsidRDefault="0091270A" w:rsidP="0091270A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1270A">
                              <w:rPr>
                                <w:rFonts w:ascii="Comic Sans MS" w:hAnsi="Comic Sans MS"/>
                                <w:color w:val="00000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der BBS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04E1AD" id="Textfeld 8" o:spid="_x0000_s1027" type="#_x0000_t202" style="position:absolute;left:0;text-align:left;margin-left:0;margin-top:2.95pt;width:2in;height:2in;rotation:-317902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" filled="f" stroked="f">
                <v:textbox style="mso-fit-shape-to-text:t">
                  <w:txbxContent>
                    <w:p w:rsidR="0091270A" w:rsidRPr="0091270A" w:rsidRDefault="0091270A" w:rsidP="0091270A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270A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Das BVJ-Team</w:t>
                      </w:r>
                    </w:p>
                    <w:p w:rsidR="0091270A" w:rsidRPr="0091270A" w:rsidRDefault="0091270A" w:rsidP="0091270A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1270A">
                        <w:rPr>
                          <w:rFonts w:ascii="Comic Sans MS" w:hAnsi="Comic Sans MS"/>
                          <w:color w:val="00000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der BBS </w:t>
                      </w:r>
                    </w:p>
                  </w:txbxContent>
                </v:textbox>
              </v:shape>
            </w:pict>
          </mc:Fallback>
        </mc:AlternateContent>
      </w:r>
    </w:p>
    <w:p w:rsidR="008F1C70" w:rsidRPr="008F1C70" w:rsidRDefault="008F1C70" w:rsidP="008F1C70">
      <w:pPr>
        <w:widowControl w:val="0"/>
        <w:kinsoku w:val="0"/>
        <w:overflowPunct w:val="0"/>
        <w:autoSpaceDE w:val="0"/>
        <w:autoSpaceDN w:val="0"/>
        <w:adjustRightInd w:val="0"/>
        <w:spacing w:after="0" w:line="280" w:lineRule="exact"/>
        <w:rPr>
          <w:rFonts w:ascii="Arial" w:eastAsiaTheme="minorEastAsia" w:hAnsi="Arial" w:cs="Arial"/>
          <w:sz w:val="17"/>
          <w:szCs w:val="17"/>
          <w:lang w:eastAsia="de-DE"/>
        </w:rPr>
      </w:pPr>
    </w:p>
    <w:p w:rsidR="008F1C70" w:rsidRDefault="008F1C70"/>
    <w:sectPr w:rsidR="008F1C70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97E" w:rsidRDefault="00A2597E" w:rsidP="0096040A">
      <w:pPr>
        <w:spacing w:after="0" w:line="240" w:lineRule="auto"/>
      </w:pPr>
      <w:r>
        <w:separator/>
      </w:r>
    </w:p>
  </w:endnote>
  <w:endnote w:type="continuationSeparator" w:id="0">
    <w:p w:rsidR="00A2597E" w:rsidRDefault="00A2597E" w:rsidP="00960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72137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96040A" w:rsidRDefault="0096040A">
        <w:pPr>
          <w:pStyle w:val="Fuzeile"/>
          <w:jc w:val="center"/>
        </w:pPr>
        <w:r>
          <w:rPr>
            <w:noProof/>
            <w:lang w:eastAsia="de-DE"/>
          </w:rPr>
          <mc:AlternateContent>
            <mc:Choice Requires="wps">
              <w:drawing>
                <wp:inline distT="0" distB="0" distL="0" distR="0">
                  <wp:extent cx="5467350" cy="45085"/>
                  <wp:effectExtent l="0" t="9525" r="0" b="2540"/>
                  <wp:docPr id="1" name="Flussdiagramm: Verzweigung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7F86EF7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ssdiagramm: Verzweigung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96040A" w:rsidRPr="0096040A" w:rsidRDefault="0096040A">
        <w:pPr>
          <w:pStyle w:val="Fuzeile"/>
          <w:jc w:val="center"/>
          <w:rPr>
            <w:rFonts w:ascii="Arial" w:hAnsi="Arial" w:cs="Arial"/>
          </w:rPr>
        </w:pPr>
        <w:r w:rsidRPr="0096040A">
          <w:rPr>
            <w:rFonts w:ascii="Arial" w:hAnsi="Arial" w:cs="Arial"/>
          </w:rPr>
          <w:fldChar w:fldCharType="begin"/>
        </w:r>
        <w:r w:rsidRPr="0096040A">
          <w:rPr>
            <w:rFonts w:ascii="Arial" w:hAnsi="Arial" w:cs="Arial"/>
          </w:rPr>
          <w:instrText>PAGE    \* MERGEFORMAT</w:instrText>
        </w:r>
        <w:r w:rsidRPr="0096040A">
          <w:rPr>
            <w:rFonts w:ascii="Arial" w:hAnsi="Arial" w:cs="Arial"/>
          </w:rPr>
          <w:fldChar w:fldCharType="separate"/>
        </w:r>
        <w:r w:rsidR="001A23BF">
          <w:rPr>
            <w:rFonts w:ascii="Arial" w:hAnsi="Arial" w:cs="Arial"/>
            <w:noProof/>
          </w:rPr>
          <w:t>1</w:t>
        </w:r>
        <w:r w:rsidRPr="0096040A">
          <w:rPr>
            <w:rFonts w:ascii="Arial" w:hAnsi="Arial" w:cs="Arial"/>
          </w:rPr>
          <w:fldChar w:fldCharType="end"/>
        </w:r>
      </w:p>
    </w:sdtContent>
  </w:sdt>
  <w:p w:rsidR="0096040A" w:rsidRDefault="009604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97E" w:rsidRDefault="00A2597E" w:rsidP="0096040A">
      <w:pPr>
        <w:spacing w:after="0" w:line="240" w:lineRule="auto"/>
      </w:pPr>
      <w:r>
        <w:separator/>
      </w:r>
    </w:p>
  </w:footnote>
  <w:footnote w:type="continuationSeparator" w:id="0">
    <w:p w:rsidR="00A2597E" w:rsidRDefault="00A2597E" w:rsidP="009604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9"/>
    <w:multiLevelType w:val="multilevel"/>
    <w:tmpl w:val="0000088C"/>
    <w:lvl w:ilvl="0">
      <w:numFmt w:val="bullet"/>
      <w:lvlText w:val=""/>
      <w:lvlJc w:val="left"/>
      <w:pPr>
        <w:ind w:left="422" w:hanging="284"/>
      </w:pPr>
      <w:rPr>
        <w:rFonts w:ascii="Symbol" w:hAnsi="Symbol" w:cs="Symbol"/>
        <w:b w:val="0"/>
        <w:bCs w:val="0"/>
        <w:i w:val="0"/>
        <w:iCs w:val="0"/>
        <w:w w:val="100"/>
        <w:sz w:val="22"/>
        <w:szCs w:val="22"/>
      </w:rPr>
    </w:lvl>
    <w:lvl w:ilvl="1">
      <w:numFmt w:val="bullet"/>
      <w:lvlText w:val=""/>
      <w:lvlJc w:val="left"/>
      <w:pPr>
        <w:ind w:left="846" w:hanging="360"/>
      </w:pPr>
      <w:rPr>
        <w:rFonts w:ascii="Symbol" w:hAnsi="Symbol" w:cs="Symbol"/>
        <w:b w:val="0"/>
        <w:bCs w:val="0"/>
        <w:i w:val="0"/>
        <w:i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1896" w:hanging="360"/>
      </w:pPr>
    </w:lvl>
    <w:lvl w:ilvl="3">
      <w:numFmt w:val="bullet"/>
      <w:lvlText w:val="•"/>
      <w:lvlJc w:val="left"/>
      <w:pPr>
        <w:ind w:left="2952" w:hanging="360"/>
      </w:pPr>
    </w:lvl>
    <w:lvl w:ilvl="4">
      <w:numFmt w:val="bullet"/>
      <w:lvlText w:val="•"/>
      <w:lvlJc w:val="left"/>
      <w:pPr>
        <w:ind w:left="4008" w:hanging="360"/>
      </w:pPr>
    </w:lvl>
    <w:lvl w:ilvl="5">
      <w:numFmt w:val="bullet"/>
      <w:lvlText w:val="•"/>
      <w:lvlJc w:val="left"/>
      <w:pPr>
        <w:ind w:left="5065" w:hanging="360"/>
      </w:pPr>
    </w:lvl>
    <w:lvl w:ilvl="6">
      <w:numFmt w:val="bullet"/>
      <w:lvlText w:val="•"/>
      <w:lvlJc w:val="left"/>
      <w:pPr>
        <w:ind w:left="6121" w:hanging="360"/>
      </w:pPr>
    </w:lvl>
    <w:lvl w:ilvl="7">
      <w:numFmt w:val="bullet"/>
      <w:lvlText w:val="•"/>
      <w:lvlJc w:val="left"/>
      <w:pPr>
        <w:ind w:left="7177" w:hanging="360"/>
      </w:pPr>
    </w:lvl>
    <w:lvl w:ilvl="8">
      <w:numFmt w:val="bullet"/>
      <w:lvlText w:val="•"/>
      <w:lvlJc w:val="left"/>
      <w:pPr>
        <w:ind w:left="823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70"/>
    <w:rsid w:val="000C521E"/>
    <w:rsid w:val="001057B9"/>
    <w:rsid w:val="001A23BF"/>
    <w:rsid w:val="002A66F7"/>
    <w:rsid w:val="00855A97"/>
    <w:rsid w:val="0087128D"/>
    <w:rsid w:val="008F1C70"/>
    <w:rsid w:val="0091270A"/>
    <w:rsid w:val="0096040A"/>
    <w:rsid w:val="00A2597E"/>
    <w:rsid w:val="00BE0830"/>
    <w:rsid w:val="00EE7D49"/>
    <w:rsid w:val="00F6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FDA4A6"/>
  <w15:chartTrackingRefBased/>
  <w15:docId w15:val="{148ABB41-721D-4CA9-BBA4-30FB30B4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semiHidden/>
    <w:unhideWhenUsed/>
    <w:rsid w:val="0091270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1270A"/>
  </w:style>
  <w:style w:type="paragraph" w:styleId="Kopfzeile">
    <w:name w:val="header"/>
    <w:basedOn w:val="Standard"/>
    <w:link w:val="KopfzeileZchn"/>
    <w:uiPriority w:val="99"/>
    <w:unhideWhenUsed/>
    <w:rsid w:val="00960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040A"/>
  </w:style>
  <w:style w:type="paragraph" w:styleId="Fuzeile">
    <w:name w:val="footer"/>
    <w:basedOn w:val="Standard"/>
    <w:link w:val="FuzeileZchn"/>
    <w:uiPriority w:val="99"/>
    <w:unhideWhenUsed/>
    <w:rsid w:val="00960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0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Schilling, Jörg (PL)</dc:creator>
  <cp:keywords/>
  <dc:description/>
  <cp:lastModifiedBy>Schilling, Jörg (PL)</cp:lastModifiedBy>
  <cp:revision>6</cp:revision>
  <dcterms:created xsi:type="dcterms:W3CDTF">2022-07-12T15:19:00Z</dcterms:created>
  <dcterms:modified xsi:type="dcterms:W3CDTF">2022-07-28T07:52:00Z</dcterms:modified>
</cp:coreProperties>
</file>